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31" w:type="dxa"/>
        <w:tblInd w:w="-612" w:type="dxa"/>
        <w:tblLayout w:type="fixed"/>
        <w:tblLook w:val="04A0"/>
      </w:tblPr>
      <w:tblGrid>
        <w:gridCol w:w="6249"/>
        <w:gridCol w:w="4182"/>
      </w:tblGrid>
      <w:tr w:rsidR="00C86FAC">
        <w:tc>
          <w:tcPr>
            <w:tcW w:w="6249" w:type="dxa"/>
          </w:tcPr>
          <w:p w:rsidR="00C86FAC" w:rsidRDefault="001314EA">
            <w:pPr>
              <w:tabs>
                <w:tab w:val="center" w:pos="2739"/>
              </w:tabs>
              <w:jc w:val="center"/>
            </w:pPr>
            <w:r>
              <w:t xml:space="preserve">SỞ </w:t>
            </w:r>
            <w:r>
              <w:rPr>
                <w:lang w:val="vi-VN"/>
              </w:rPr>
              <w:t>GIÁO DỤC VÀ ĐÀO TẠO</w:t>
            </w:r>
          </w:p>
          <w:p w:rsidR="00C86FAC" w:rsidRDefault="001314EA">
            <w:pPr>
              <w:tabs>
                <w:tab w:val="center" w:pos="2739"/>
              </w:tabs>
              <w:jc w:val="center"/>
            </w:pPr>
            <w:r>
              <w:t>THÀNH PHỐ HỒ CHÍ MINH</w:t>
            </w:r>
          </w:p>
          <w:p w:rsidR="00C86FAC" w:rsidRDefault="001314EA">
            <w:pPr>
              <w:jc w:val="center"/>
              <w:rPr>
                <w:b/>
                <w:lang w:val="vi-VN"/>
              </w:rPr>
            </w:pPr>
            <w:r>
              <w:rPr>
                <w:b/>
                <w:lang w:val="vi-VN"/>
              </w:rPr>
              <w:t>TRƯỜNG THCS- THPT SƯƠNG NGUYỆT ANH</w:t>
            </w:r>
          </w:p>
          <w:p w:rsidR="00C86FAC" w:rsidRDefault="00C86FAC">
            <w:pPr>
              <w:jc w:val="center"/>
              <w:rPr>
                <w:b/>
                <w:bCs/>
                <w:sz w:val="18"/>
                <w:u w:val="single"/>
                <w:lang w:val="vi-VN"/>
              </w:rPr>
            </w:pPr>
          </w:p>
          <w:p w:rsidR="00C86FAC" w:rsidRDefault="00C86FAC">
            <w:pPr>
              <w:tabs>
                <w:tab w:val="center" w:pos="2127"/>
              </w:tabs>
            </w:pPr>
          </w:p>
        </w:tc>
        <w:tc>
          <w:tcPr>
            <w:tcW w:w="4182" w:type="dxa"/>
          </w:tcPr>
          <w:p w:rsidR="00C86FAC" w:rsidRDefault="00C86FAC">
            <w:pPr>
              <w:tabs>
                <w:tab w:val="center" w:pos="2127"/>
              </w:tabs>
              <w:jc w:val="center"/>
              <w:rPr>
                <w:i/>
                <w:iCs/>
                <w:sz w:val="26"/>
                <w:szCs w:val="26"/>
              </w:rPr>
            </w:pPr>
          </w:p>
          <w:p w:rsidR="00C86FAC" w:rsidRDefault="00C86FAC">
            <w:pPr>
              <w:tabs>
                <w:tab w:val="center" w:pos="2127"/>
              </w:tabs>
              <w:jc w:val="center"/>
              <w:rPr>
                <w:i/>
                <w:iCs/>
                <w:sz w:val="26"/>
                <w:szCs w:val="26"/>
              </w:rPr>
            </w:pPr>
          </w:p>
          <w:p w:rsidR="00C86FAC" w:rsidRDefault="00C86FAC">
            <w:pPr>
              <w:tabs>
                <w:tab w:val="center" w:pos="2127"/>
              </w:tabs>
              <w:jc w:val="center"/>
              <w:rPr>
                <w:b/>
                <w:bCs/>
                <w:sz w:val="6"/>
                <w:szCs w:val="6"/>
              </w:rPr>
            </w:pPr>
          </w:p>
        </w:tc>
      </w:tr>
    </w:tbl>
    <w:p w:rsidR="00C86FAC" w:rsidRDefault="001314EA">
      <w:pPr>
        <w:rPr>
          <w:b/>
          <w:bCs/>
          <w:sz w:val="28"/>
          <w:szCs w:val="28"/>
          <w:lang w:val="vi-VN"/>
        </w:rPr>
      </w:pPr>
      <w:r>
        <w:rPr>
          <w:lang w:val="vi-VN"/>
        </w:rPr>
        <w:t xml:space="preserve">                                     </w:t>
      </w:r>
      <w:r>
        <w:rPr>
          <w:b/>
          <w:bCs/>
          <w:sz w:val="28"/>
          <w:szCs w:val="28"/>
          <w:lang w:val="vi-VN"/>
        </w:rPr>
        <w:t xml:space="preserve">                     VẬT LÍ 6</w:t>
      </w:r>
    </w:p>
    <w:p w:rsidR="00C86FAC" w:rsidRDefault="001314EA">
      <w:pPr>
        <w:rPr>
          <w:lang w:val="vi-VN"/>
        </w:rPr>
      </w:pPr>
      <w:r>
        <w:rPr>
          <w:b/>
          <w:bCs/>
          <w:sz w:val="28"/>
          <w:szCs w:val="28"/>
          <w:lang w:val="vi-VN"/>
        </w:rPr>
        <w:t xml:space="preserve">                              CHỦ ĐỀ 19 : SỰ NỞ VÌ NHIỆT CỦA CHẤT KHÍ</w:t>
      </w:r>
    </w:p>
    <w:p w:rsidR="00C86FAC" w:rsidRDefault="001314EA">
      <w:pPr>
        <w:rPr>
          <w:lang w:val="vi-VN"/>
        </w:rPr>
      </w:pPr>
      <w:r>
        <w:rPr>
          <w:lang w:val="vi-VN"/>
        </w:rPr>
        <w:t xml:space="preserve"> </w:t>
      </w:r>
    </w:p>
    <w:p w:rsidR="00C86FAC" w:rsidRDefault="001314EA">
      <w:r>
        <w:rPr>
          <w:b/>
          <w:bCs/>
          <w:sz w:val="28"/>
          <w:szCs w:val="28"/>
          <w:u w:val="single"/>
          <w:lang w:val="vi-VN"/>
        </w:rPr>
        <w:t xml:space="preserve">I/ ĐẶC ĐIỂM </w:t>
      </w:r>
      <w:r>
        <w:rPr>
          <w:rFonts w:hint="eastAsia"/>
          <w:b/>
          <w:bCs/>
          <w:sz w:val="28"/>
          <w:szCs w:val="28"/>
          <w:u w:val="single"/>
        </w:rPr>
        <w:t>SỰ NỞ VÌ NHIỆT CỦA</w:t>
      </w:r>
      <w:r>
        <w:rPr>
          <w:rFonts w:hint="eastAsia"/>
          <w:b/>
          <w:bCs/>
          <w:sz w:val="28"/>
          <w:szCs w:val="28"/>
          <w:u w:val="single"/>
        </w:rPr>
        <w:t xml:space="preserve"> CHẤT KHÍ</w:t>
      </w:r>
    </w:p>
    <w:p w:rsidR="00C86FAC" w:rsidRDefault="00C86FAC">
      <w:pPr>
        <w:rPr>
          <w:sz w:val="28"/>
          <w:szCs w:val="28"/>
        </w:rPr>
      </w:pPr>
    </w:p>
    <w:p w:rsidR="00C86FAC" w:rsidRDefault="001314EA">
      <w:pPr>
        <w:rPr>
          <w:sz w:val="28"/>
          <w:szCs w:val="28"/>
        </w:rPr>
      </w:pPr>
      <w:r>
        <w:rPr>
          <w:rFonts w:hint="eastAsia"/>
          <w:sz w:val="28"/>
          <w:szCs w:val="28"/>
        </w:rPr>
        <w:t>- Chất khí nở ra khi nóng lên, co lại khi lạnh đi.</w:t>
      </w:r>
    </w:p>
    <w:p w:rsidR="00C86FAC" w:rsidRDefault="00C86FAC">
      <w:pPr>
        <w:rPr>
          <w:sz w:val="28"/>
          <w:szCs w:val="28"/>
        </w:rPr>
      </w:pPr>
    </w:p>
    <w:p w:rsidR="00C86FAC" w:rsidRDefault="001314EA">
      <w:pPr>
        <w:rPr>
          <w:sz w:val="28"/>
          <w:szCs w:val="28"/>
          <w:lang w:val="vi-VN"/>
        </w:rPr>
      </w:pPr>
      <w:r>
        <w:rPr>
          <w:rFonts w:hint="eastAsia"/>
          <w:sz w:val="28"/>
          <w:szCs w:val="28"/>
        </w:rPr>
        <w:t>- Các chất khí khác nhau nở vì nhiệt giống nhau.</w:t>
      </w:r>
    </w:p>
    <w:p w:rsidR="00C86FAC" w:rsidRDefault="00C86FAC">
      <w:pPr>
        <w:rPr>
          <w:sz w:val="28"/>
          <w:szCs w:val="28"/>
        </w:rPr>
      </w:pPr>
    </w:p>
    <w:p w:rsidR="00C86FAC" w:rsidRDefault="001314EA">
      <w:pPr>
        <w:rPr>
          <w:sz w:val="28"/>
          <w:szCs w:val="28"/>
          <w:lang w:val="vi-VN"/>
        </w:rPr>
      </w:pPr>
      <w:r>
        <w:rPr>
          <w:rFonts w:hint="eastAsia"/>
          <w:sz w:val="28"/>
          <w:szCs w:val="28"/>
        </w:rPr>
        <w:t xml:space="preserve">- </w:t>
      </w:r>
      <w:r>
        <w:rPr>
          <w:sz w:val="28"/>
          <w:szCs w:val="28"/>
          <w:lang w:val="vi-VN"/>
        </w:rPr>
        <w:t>Khi sự dãn nở vì nhiệt của chất khí bị ngăn cản, nó có thể gây ra một lực khá lớn</w:t>
      </w:r>
    </w:p>
    <w:p w:rsidR="00C86FAC" w:rsidRDefault="00C86FAC">
      <w:pPr>
        <w:rPr>
          <w:sz w:val="28"/>
          <w:szCs w:val="28"/>
          <w:lang w:val="vi-VN"/>
        </w:rPr>
      </w:pPr>
    </w:p>
    <w:p w:rsidR="00C86FAC" w:rsidRDefault="001314EA">
      <w:pPr>
        <w:rPr>
          <w:sz w:val="28"/>
          <w:szCs w:val="28"/>
        </w:rPr>
      </w:pPr>
      <w:r>
        <w:rPr>
          <w:sz w:val="28"/>
          <w:szCs w:val="28"/>
          <w:lang w:val="vi-VN"/>
        </w:rPr>
        <w:t>-</w:t>
      </w:r>
      <w:r>
        <w:rPr>
          <w:rFonts w:hint="eastAsia"/>
          <w:sz w:val="28"/>
          <w:szCs w:val="28"/>
        </w:rPr>
        <w:t>Chất khí nở vì nhiệt nhiều hơn chất lỏng, chất lỏng nở vì</w:t>
      </w:r>
      <w:r>
        <w:rPr>
          <w:rFonts w:hint="eastAsia"/>
          <w:sz w:val="28"/>
          <w:szCs w:val="28"/>
        </w:rPr>
        <w:t xml:space="preserve"> nhiệt nhiều hơn chất rắn.</w:t>
      </w:r>
    </w:p>
    <w:p w:rsidR="00C86FAC" w:rsidRDefault="00C86FAC">
      <w:pPr>
        <w:rPr>
          <w:sz w:val="28"/>
          <w:szCs w:val="28"/>
        </w:rPr>
      </w:pPr>
    </w:p>
    <w:p w:rsidR="00C86FAC" w:rsidRDefault="001314EA">
      <w:pPr>
        <w:rPr>
          <w:sz w:val="28"/>
          <w:szCs w:val="28"/>
          <w:lang w:val="vi-VN"/>
        </w:rPr>
      </w:pPr>
      <w:r>
        <w:rPr>
          <w:b/>
          <w:bCs/>
          <w:sz w:val="28"/>
          <w:szCs w:val="28"/>
          <w:u w:val="single"/>
          <w:lang w:val="vi-VN"/>
        </w:rPr>
        <w:t>II/ VẬN DỤNG</w:t>
      </w:r>
      <w:r>
        <w:rPr>
          <w:sz w:val="28"/>
          <w:szCs w:val="28"/>
          <w:lang w:val="vi-VN"/>
        </w:rPr>
        <w:t>:</w:t>
      </w:r>
    </w:p>
    <w:p w:rsidR="00C86FAC" w:rsidRDefault="00C86FAC">
      <w:pPr>
        <w:rPr>
          <w:sz w:val="28"/>
          <w:szCs w:val="28"/>
          <w:lang w:val="vi-VN"/>
        </w:rPr>
      </w:pPr>
    </w:p>
    <w:p w:rsidR="00C86FAC" w:rsidRDefault="001314EA">
      <w:pPr>
        <w:rPr>
          <w:sz w:val="28"/>
          <w:szCs w:val="28"/>
        </w:rPr>
      </w:pPr>
      <w:r>
        <w:rPr>
          <w:rFonts w:hint="eastAsia"/>
          <w:sz w:val="28"/>
          <w:szCs w:val="28"/>
        </w:rPr>
        <w:t xml:space="preserve"> </w:t>
      </w:r>
      <w:proofErr w:type="gramStart"/>
      <w:r>
        <w:rPr>
          <w:rFonts w:hint="eastAsia"/>
          <w:sz w:val="28"/>
          <w:szCs w:val="28"/>
        </w:rPr>
        <w:t>1/ Tại sao khi quả bóng bàn đang bẹp khi nhúng vào nước nóng lại có thể phồng lên?</w:t>
      </w:r>
      <w:proofErr w:type="gramEnd"/>
    </w:p>
    <w:p w:rsidR="00C86FAC" w:rsidRDefault="001314EA">
      <w:pPr>
        <w:rPr>
          <w:sz w:val="28"/>
          <w:szCs w:val="28"/>
        </w:rPr>
      </w:pPr>
      <w:r>
        <w:rPr>
          <w:rFonts w:hint="eastAsia"/>
          <w:sz w:val="28"/>
          <w:szCs w:val="28"/>
        </w:rPr>
        <w:t xml:space="preserve">     - Khi chúng ta nhúng quả bóng bàn bị bẹp vào nước thì không khí trong quả bóng bàn nóng lên, nở ra, bị vỏ của quả bóng bàn cản trở, sẽ gây ra một lực làm quả bóng bàn phồng lại như cũ.</w:t>
      </w:r>
    </w:p>
    <w:p w:rsidR="00C86FAC" w:rsidRDefault="001314EA">
      <w:pPr>
        <w:rPr>
          <w:sz w:val="28"/>
          <w:szCs w:val="28"/>
        </w:rPr>
      </w:pPr>
      <w:r>
        <w:rPr>
          <w:sz w:val="28"/>
          <w:szCs w:val="28"/>
          <w:lang w:val="vi-VN"/>
        </w:rPr>
        <w:t xml:space="preserve"> </w:t>
      </w:r>
      <w:proofErr w:type="gramStart"/>
      <w:r>
        <w:rPr>
          <w:rFonts w:hint="eastAsia"/>
          <w:sz w:val="28"/>
          <w:szCs w:val="28"/>
        </w:rPr>
        <w:t>2/ Vì sao không khí nóng lại nhẹ hơn không khí lạnh?</w:t>
      </w:r>
      <w:proofErr w:type="gramEnd"/>
    </w:p>
    <w:p w:rsidR="00C86FAC" w:rsidRDefault="001314EA">
      <w:pPr>
        <w:rPr>
          <w:sz w:val="28"/>
          <w:szCs w:val="28"/>
        </w:rPr>
      </w:pPr>
      <w:r>
        <w:rPr>
          <w:rFonts w:hint="eastAsia"/>
          <w:sz w:val="28"/>
          <w:szCs w:val="28"/>
        </w:rPr>
        <w:t xml:space="preserve">      - Vì k</w:t>
      </w:r>
      <w:r>
        <w:rPr>
          <w:rFonts w:hint="eastAsia"/>
          <w:sz w:val="28"/>
          <w:szCs w:val="28"/>
        </w:rPr>
        <w:t>hi không khí bị làm nóng, nở ra, thể tích tăng lên nhưng khối lượng không đổi -&gt; Khối lượng riêng giảm -&gt; Không khí nóng nhẹ hơn.</w:t>
      </w:r>
    </w:p>
    <w:p w:rsidR="00C86FAC" w:rsidRDefault="001314EA">
      <w:pPr>
        <w:rPr>
          <w:sz w:val="28"/>
          <w:szCs w:val="28"/>
        </w:rPr>
      </w:pPr>
      <w:r>
        <w:rPr>
          <w:rFonts w:hint="eastAsia"/>
          <w:sz w:val="28"/>
          <w:szCs w:val="28"/>
        </w:rPr>
        <w:t xml:space="preserve">       - Ngược lại</w:t>
      </w:r>
      <w:proofErr w:type="gramStart"/>
      <w:r>
        <w:rPr>
          <w:rFonts w:hint="eastAsia"/>
          <w:sz w:val="28"/>
          <w:szCs w:val="28"/>
        </w:rPr>
        <w:t>,khi</w:t>
      </w:r>
      <w:proofErr w:type="gramEnd"/>
      <w:r>
        <w:rPr>
          <w:rFonts w:hint="eastAsia"/>
          <w:sz w:val="28"/>
          <w:szCs w:val="28"/>
        </w:rPr>
        <w:t xml:space="preserve"> không khí bị làm lạnh, co lại, thể tích giảm nhưng khối lượng không đổi -&gt; Khối lượng riêng tăng -&gt; Khô</w:t>
      </w:r>
      <w:r>
        <w:rPr>
          <w:rFonts w:hint="eastAsia"/>
          <w:sz w:val="28"/>
          <w:szCs w:val="28"/>
        </w:rPr>
        <w:t>ng khí lạnh sẽ nặng hơn</w:t>
      </w:r>
    </w:p>
    <w:p w:rsidR="00C86FAC" w:rsidRDefault="00C86FAC">
      <w:pPr>
        <w:rPr>
          <w:sz w:val="28"/>
          <w:szCs w:val="28"/>
          <w:lang w:val="vi-VN"/>
        </w:rPr>
      </w:pPr>
    </w:p>
    <w:p w:rsidR="00C86FAC" w:rsidRDefault="00C86FAC">
      <w:pPr>
        <w:rPr>
          <w:b/>
          <w:bCs/>
          <w:sz w:val="28"/>
          <w:szCs w:val="28"/>
          <w:lang w:val="vi-VN"/>
        </w:rPr>
      </w:pPr>
      <w:bookmarkStart w:id="0" w:name="_GoBack"/>
      <w:bookmarkEnd w:id="0"/>
    </w:p>
    <w:sectPr w:rsidR="00C86FAC" w:rsidSect="00C86FAC">
      <w:pgSz w:w="11907" w:h="16839"/>
      <w:pgMar w:top="1134" w:right="851"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useFELayout/>
  </w:compat>
  <w:rsids>
    <w:rsidRoot w:val="00C86FAC"/>
    <w:rsid w:val="001314EA"/>
    <w:rsid w:val="00C8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AC"/>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86FA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Company>LIEN HIEP Computer</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LIEN HIEP</cp:lastModifiedBy>
  <cp:revision>2</cp:revision>
  <dcterms:created xsi:type="dcterms:W3CDTF">2021-02-02T03:34:00Z</dcterms:created>
  <dcterms:modified xsi:type="dcterms:W3CDTF">2021-02-02T03:34:00Z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2052-10.0.3</vt:lpwstr>
  </property>
</Properties>
</file>